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7A640B4D" w14:textId="77777777" w:rsidR="00F853F2" w:rsidRDefault="00F853F2" w:rsidP="00F853F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Practitioner under supervision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9123BF" w14:paraId="6EFF0628" w14:textId="77777777" w:rsidTr="0091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AA26F74" w14:textId="77777777" w:rsidR="009123BF" w:rsidRDefault="009123BF" w:rsidP="00B848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32DCC2F" w14:textId="6AD72076" w:rsidR="009123BF" w:rsidRDefault="009123BF" w:rsidP="00B84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</w:t>
            </w:r>
          </w:p>
        </w:tc>
      </w:tr>
      <w:tr w:rsidR="009123BF" w14:paraId="278FFAF3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F275AD6" w14:textId="1C9455CE" w:rsidR="009123BF" w:rsidRDefault="009123BF" w:rsidP="00B848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89C19A0" w14:textId="54C9F136" w:rsidR="009123BF" w:rsidRDefault="009123BF" w:rsidP="00B8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4177A4" w14:paraId="35360557" w14:textId="77777777" w:rsidTr="003A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7DEF39ED" w14:textId="2DB17DD7" w:rsidR="004177A4" w:rsidRPr="003F0D09" w:rsidRDefault="004177A4" w:rsidP="00DB62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5D8E3FE4" w14:textId="553C444C" w:rsidR="004177A4" w:rsidRDefault="004177A4" w:rsidP="003A0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F853F2" w14:paraId="57ACDCAB" w14:textId="77777777" w:rsidTr="003A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3E98BA1" w14:textId="72C74957" w:rsidR="00F853F2" w:rsidRDefault="00F853F2" w:rsidP="00DB62D5">
            <w:pPr>
              <w:rPr>
                <w:sz w:val="20"/>
                <w:szCs w:val="20"/>
              </w:rPr>
            </w:pPr>
            <w:r w:rsidRPr="003F0D09">
              <w:rPr>
                <w:sz w:val="18"/>
                <w:szCs w:val="18"/>
                <w:lang w:val="en-AU"/>
              </w:rPr>
              <w:t>Has more than one supervisor be</w:t>
            </w:r>
            <w:r>
              <w:rPr>
                <w:sz w:val="18"/>
                <w:szCs w:val="18"/>
                <w:lang w:val="en-AU"/>
              </w:rPr>
              <w:t xml:space="preserve">en allocated </w:t>
            </w:r>
            <w:r w:rsidRPr="007702A5">
              <w:rPr>
                <w:color w:val="C00000"/>
                <w:sz w:val="16"/>
                <w:szCs w:val="16"/>
                <w:lang w:val="en-AU"/>
              </w:rPr>
              <w:t>(Circle one)</w:t>
            </w:r>
          </w:p>
        </w:tc>
        <w:tc>
          <w:tcPr>
            <w:tcW w:w="3374" w:type="dxa"/>
            <w:vAlign w:val="center"/>
          </w:tcPr>
          <w:p w14:paraId="219E79A1" w14:textId="77777777" w:rsidR="00F853F2" w:rsidRPr="009123BF" w:rsidRDefault="00F853F2" w:rsidP="003A0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42A8" w14:paraId="2E56029B" w14:textId="77777777" w:rsidTr="003F4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0FF5469" w14:textId="09E8BDB6" w:rsidR="005A42A8" w:rsidRPr="003F43A9" w:rsidRDefault="0069489D" w:rsidP="003F43A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</w:p>
        </w:tc>
      </w:tr>
      <w:tr w:rsidR="00BA6595" w14:paraId="503BFF49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052B6D0" w14:textId="77777777" w:rsidR="00BA6595" w:rsidRDefault="00BA6595" w:rsidP="003F43A9">
            <w:pPr>
              <w:rPr>
                <w:sz w:val="20"/>
                <w:szCs w:val="20"/>
              </w:rPr>
            </w:pPr>
          </w:p>
        </w:tc>
      </w:tr>
      <w:tr w:rsidR="00BA6595" w14:paraId="1F816069" w14:textId="77777777" w:rsidTr="009123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3953E3C" w14:textId="77777777" w:rsidR="00BA6595" w:rsidRDefault="00BA6595" w:rsidP="003F43A9">
            <w:pPr>
              <w:rPr>
                <w:sz w:val="20"/>
                <w:szCs w:val="20"/>
              </w:rPr>
            </w:pPr>
          </w:p>
        </w:tc>
      </w:tr>
      <w:tr w:rsidR="0069489D" w14:paraId="5B107906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2247104" w14:textId="77777777" w:rsidR="0069489D" w:rsidRDefault="0069489D" w:rsidP="003F43A9">
            <w:pPr>
              <w:rPr>
                <w:sz w:val="20"/>
                <w:szCs w:val="20"/>
              </w:rPr>
            </w:pPr>
          </w:p>
        </w:tc>
      </w:tr>
      <w:tr w:rsidR="0069489D" w14:paraId="732020DE" w14:textId="77777777" w:rsidTr="009123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0710E6" w14:textId="26932755" w:rsidR="0069489D" w:rsidRDefault="0069489D" w:rsidP="003F43A9">
            <w:pPr>
              <w:rPr>
                <w:sz w:val="20"/>
                <w:szCs w:val="20"/>
              </w:rPr>
            </w:pPr>
          </w:p>
        </w:tc>
      </w:tr>
      <w:tr w:rsidR="005A42A8" w14:paraId="628D6E4E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7DADE42" w14:textId="34221843" w:rsidR="005A42A8" w:rsidRDefault="0069489D" w:rsidP="003F43A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 xml:space="preserve">. </w:t>
            </w:r>
            <w:r w:rsidRPr="007702A5">
              <w:rPr>
                <w:color w:val="C00000"/>
                <w:sz w:val="16"/>
                <w:szCs w:val="16"/>
                <w:lang w:val="en-AU"/>
              </w:rPr>
              <w:t>(Circle one)</w:t>
            </w:r>
            <w:r>
              <w:rPr>
                <w:color w:val="C00000"/>
                <w:sz w:val="16"/>
                <w:szCs w:val="16"/>
                <w:lang w:val="en-AU"/>
              </w:rPr>
              <w:t xml:space="preserve"> 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69489D" w14:paraId="24BFB731" w14:textId="77777777" w:rsidTr="009123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5673DEE" w14:textId="77777777" w:rsidR="0069489D" w:rsidRDefault="0069489D" w:rsidP="003F43A9">
            <w:pPr>
              <w:rPr>
                <w:sz w:val="18"/>
                <w:szCs w:val="18"/>
                <w:lang w:val="en-AU"/>
              </w:rPr>
            </w:pPr>
          </w:p>
        </w:tc>
      </w:tr>
      <w:tr w:rsidR="005A42A8" w14:paraId="75FA21A9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CD887D" w14:textId="1432A1B6" w:rsidR="005A42A8" w:rsidRDefault="0069489D" w:rsidP="003F4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693A43EE" w14:textId="77777777" w:rsidR="00474FFD" w:rsidRDefault="00474FFD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 xml:space="preserve">Please </w:t>
      </w:r>
      <w:proofErr w:type="gramStart"/>
      <w:r w:rsidRPr="007304BB">
        <w:rPr>
          <w:color w:val="FF0000"/>
          <w:sz w:val="18"/>
          <w:szCs w:val="16"/>
          <w:lang w:val="en-AU"/>
        </w:rPr>
        <w:t>note:</w:t>
      </w:r>
      <w:proofErr w:type="gramEnd"/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98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CC7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4CA48667" w14:textId="77777777" w:rsidTr="0098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2C2ADFCC" w14:textId="77777777" w:rsidR="005A42A8" w:rsidRDefault="005A42A8" w:rsidP="00CC79A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03D86031" w14:textId="77777777" w:rsidR="005A42A8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EEEEB6E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ECA9435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983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CC7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98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CC79A6">
            <w:pPr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9123BF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6A4CB3CF" w14:textId="77777777" w:rsidTr="00983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64FB12B" w14:textId="5317D1CD" w:rsidR="005A42A8" w:rsidRPr="00B14B89" w:rsidRDefault="00983BA6" w:rsidP="00CC79A6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If</w:t>
            </w:r>
            <w:r w:rsidRPr="005555F7">
              <w:rPr>
                <w:sz w:val="20"/>
                <w:szCs w:val="20"/>
                <w:lang w:val="en-AU"/>
              </w:rPr>
              <w:t xml:space="preserve"> you don’t not consider the practitioner is competent to practise as a </w:t>
            </w:r>
            <w:r w:rsidRPr="00983BA6">
              <w:rPr>
                <w:sz w:val="20"/>
                <w:szCs w:val="20"/>
                <w:lang w:val="en-AU"/>
              </w:rPr>
              <w:t xml:space="preserve">Medical Laboratory Pre-Analytical Technician </w:t>
            </w:r>
            <w:r>
              <w:rPr>
                <w:sz w:val="20"/>
                <w:szCs w:val="20"/>
                <w:lang w:val="en-AU"/>
              </w:rPr>
              <w:t xml:space="preserve">under </w:t>
            </w:r>
            <w:proofErr w:type="gramStart"/>
            <w:r>
              <w:rPr>
                <w:sz w:val="20"/>
                <w:szCs w:val="20"/>
                <w:lang w:val="en-AU"/>
              </w:rPr>
              <w:t>direction</w:t>
            </w:r>
            <w:proofErr w:type="gramEnd"/>
            <w:r>
              <w:rPr>
                <w:sz w:val="20"/>
                <w:szCs w:val="20"/>
                <w:lang w:val="en-AU"/>
              </w:rPr>
              <w:t xml:space="preserve"> </w:t>
            </w:r>
            <w:r w:rsidRPr="005555F7">
              <w:rPr>
                <w:sz w:val="20"/>
                <w:szCs w:val="20"/>
                <w:lang w:val="en-AU"/>
              </w:rPr>
              <w:t xml:space="preserve">please complete a progress report </w:t>
            </w:r>
            <w:r>
              <w:rPr>
                <w:sz w:val="20"/>
                <w:szCs w:val="20"/>
                <w:lang w:val="en-AU"/>
              </w:rPr>
              <w:t xml:space="preserve">and detail the </w:t>
            </w:r>
            <w:r w:rsidRPr="00B14B89">
              <w:rPr>
                <w:sz w:val="20"/>
                <w:szCs w:val="20"/>
                <w:lang w:val="en-AU"/>
              </w:rPr>
              <w:t>areas for improvement/advancement (include plan to address any areas of concern if applicable</w:t>
            </w:r>
            <w:r>
              <w:rPr>
                <w:sz w:val="20"/>
                <w:szCs w:val="20"/>
                <w:lang w:val="en-AU"/>
              </w:rPr>
              <w:t>).</w:t>
            </w:r>
          </w:p>
        </w:tc>
      </w:tr>
      <w:tr w:rsidR="005A42A8" w:rsidRPr="007304BB" w14:paraId="2D6483DE" w14:textId="77777777" w:rsidTr="0098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43D9FA8" w14:textId="77777777" w:rsidR="006155B6" w:rsidRDefault="005A42A8" w:rsidP="00CC79A6">
            <w:pPr>
              <w:jc w:val="both"/>
              <w:rPr>
                <w:smallCaps/>
                <w:color w:val="244061" w:themeColor="accent1" w:themeShade="80"/>
                <w:sz w:val="28"/>
                <w:lang w:val="en-AU"/>
              </w:rPr>
            </w:pPr>
            <w:r>
              <w:rPr>
                <w:smallCaps/>
                <w:color w:val="244061" w:themeColor="accent1" w:themeShade="80"/>
                <w:sz w:val="28"/>
                <w:lang w:val="en-AU"/>
              </w:rPr>
              <w:t xml:space="preserve">Certification of Clinical Experience and Competence </w:t>
            </w:r>
          </w:p>
          <w:p w14:paraId="101C6BE9" w14:textId="7483E10A" w:rsidR="005A42A8" w:rsidRPr="007304BB" w:rsidRDefault="005A42A8" w:rsidP="00474FFD">
            <w:pPr>
              <w:jc w:val="both"/>
              <w:rPr>
                <w:sz w:val="18"/>
                <w:szCs w:val="16"/>
                <w:lang w:val="en-AU"/>
              </w:rPr>
            </w:pPr>
            <w:r w:rsidRPr="00B14B89">
              <w:rPr>
                <w:b w:val="0"/>
                <w:sz w:val="20"/>
                <w:szCs w:val="20"/>
                <w:lang w:val="en-AU"/>
              </w:rPr>
              <w:t>As supervisor of the above applicant, I hereby certify that he/she has completed a minimum of ____</w:t>
            </w:r>
            <w:r w:rsidRPr="00B14B89">
              <w:rPr>
                <w:b w:val="0"/>
                <w:color w:val="FF0000"/>
                <w:sz w:val="20"/>
                <w:szCs w:val="20"/>
                <w:lang w:val="en-AU"/>
              </w:rPr>
              <w:t xml:space="preserve"> </w:t>
            </w:r>
            <w:r w:rsidRPr="00B14B89">
              <w:rPr>
                <w:b w:val="0"/>
                <w:sz w:val="20"/>
                <w:szCs w:val="20"/>
                <w:lang w:val="en-AU"/>
              </w:rPr>
              <w:t>month’s fulltime e</w:t>
            </w:r>
            <w:r w:rsidR="004177A4">
              <w:rPr>
                <w:b w:val="0"/>
                <w:sz w:val="20"/>
                <w:szCs w:val="20"/>
                <w:lang w:val="en-AU"/>
              </w:rPr>
              <w:t>quivalent work experience since</w:t>
            </w:r>
            <w:r w:rsidR="008E1051">
              <w:rPr>
                <w:b w:val="0"/>
                <w:sz w:val="20"/>
                <w:szCs w:val="20"/>
                <w:lang w:val="en-AU"/>
              </w:rPr>
              <w:t xml:space="preserve"> provisional </w:t>
            </w:r>
            <w:r w:rsidRPr="00B14B89">
              <w:rPr>
                <w:b w:val="0"/>
                <w:sz w:val="20"/>
                <w:szCs w:val="20"/>
                <w:lang w:val="en-AU"/>
              </w:rPr>
              <w:t>registration</w:t>
            </w:r>
            <w:r w:rsidR="008E1051">
              <w:rPr>
                <w:b w:val="0"/>
                <w:sz w:val="20"/>
                <w:szCs w:val="20"/>
                <w:lang w:val="en-AU"/>
              </w:rPr>
              <w:t xml:space="preserve"> and being issued with an APC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 as a </w:t>
            </w:r>
            <w:r w:rsidR="00983BA6" w:rsidRPr="00983BA6">
              <w:rPr>
                <w:b w:val="0"/>
                <w:sz w:val="20"/>
                <w:szCs w:val="20"/>
                <w:lang w:val="en-AU"/>
              </w:rPr>
              <w:t>Medical Laboratory Pre-Analytical Technician</w:t>
            </w:r>
            <w:r w:rsidR="00474FFD">
              <w:rPr>
                <w:b w:val="0"/>
                <w:sz w:val="20"/>
                <w:szCs w:val="20"/>
                <w:lang w:val="en-AU"/>
              </w:rPr>
              <w:t>.</w:t>
            </w:r>
            <w:r w:rsidR="006155B6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474FFD">
              <w:rPr>
                <w:b w:val="0"/>
                <w:sz w:val="20"/>
                <w:szCs w:val="20"/>
                <w:lang w:val="en-AU"/>
              </w:rPr>
              <w:t xml:space="preserve">He/she has demonstrated competence in each of the </w:t>
            </w:r>
            <w:r w:rsidR="00474FFD" w:rsidRPr="00474FFD">
              <w:rPr>
                <w:b w:val="0"/>
                <w:color w:val="244061" w:themeColor="accent1" w:themeShade="80"/>
                <w:sz w:val="20"/>
                <w:szCs w:val="20"/>
              </w:rPr>
              <w:t>Domain</w:t>
            </w:r>
            <w:r w:rsidR="00474FFD">
              <w:rPr>
                <w:b w:val="0"/>
                <w:color w:val="244061" w:themeColor="accent1" w:themeShade="80"/>
                <w:sz w:val="20"/>
                <w:szCs w:val="20"/>
              </w:rPr>
              <w:t>’s</w:t>
            </w:r>
            <w:r w:rsidR="00474FFD" w:rsidRPr="00474FFD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474FFD">
              <w:rPr>
                <w:b w:val="0"/>
                <w:sz w:val="20"/>
                <w:szCs w:val="20"/>
                <w:lang w:val="en-AU"/>
              </w:rPr>
              <w:t xml:space="preserve">listed below and is 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competent to practise </w:t>
            </w:r>
            <w:r w:rsidR="00983BA6" w:rsidRPr="00983BA6">
              <w:rPr>
                <w:b w:val="0"/>
                <w:sz w:val="20"/>
                <w:szCs w:val="20"/>
                <w:lang w:val="en-AU"/>
              </w:rPr>
              <w:t>Medical Laboratory Pre-Analytical Technician</w:t>
            </w:r>
            <w:r w:rsidR="00474FFD" w:rsidRPr="00983BA6">
              <w:rPr>
                <w:b w:val="0"/>
                <w:sz w:val="20"/>
                <w:szCs w:val="20"/>
                <w:lang w:val="en-AU"/>
              </w:rPr>
              <w:t>.</w:t>
            </w:r>
          </w:p>
        </w:tc>
      </w:tr>
      <w:tr w:rsidR="005A42A8" w:rsidRPr="00DB62D5" w14:paraId="0D4C145D" w14:textId="77777777" w:rsidTr="00983B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423944C" w14:textId="77777777" w:rsidR="005A42A8" w:rsidRPr="00DB62D5" w:rsidRDefault="005A42A8" w:rsidP="00CC79A6">
            <w:pPr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63FCE75F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78451774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DA1A538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53B30F06" w14:textId="0C16C5EF" w:rsidR="00983BA6" w:rsidRDefault="00983BA6" w:rsidP="0069489D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60B4251C" w14:textId="77777777" w:rsidR="00983BA6" w:rsidRDefault="00983BA6">
      <w:pPr>
        <w:rPr>
          <w:b/>
          <w:smallCaps/>
          <w:color w:val="244061" w:themeColor="accent1" w:themeShade="80"/>
          <w:sz w:val="28"/>
          <w:lang w:val="en-AU"/>
        </w:rPr>
      </w:pPr>
      <w:r>
        <w:rPr>
          <w:b/>
          <w:smallCaps/>
          <w:color w:val="244061" w:themeColor="accent1" w:themeShade="80"/>
          <w:sz w:val="28"/>
          <w:lang w:val="en-AU"/>
        </w:rPr>
        <w:br w:type="page"/>
      </w:r>
    </w:p>
    <w:p w14:paraId="28F2F7BD" w14:textId="77777777" w:rsidR="00474FFD" w:rsidRDefault="00474FFD" w:rsidP="0069489D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BAED67D" w14:textId="38F72BA9" w:rsidR="00BA6595" w:rsidRDefault="0069489D" w:rsidP="00042E00">
      <w:pPr>
        <w:pStyle w:val="Heading2"/>
        <w:rPr>
          <w:b/>
          <w:bCs/>
          <w:lang w:val="en-AU"/>
        </w:rPr>
      </w:pPr>
      <w:r w:rsidRPr="00042E00">
        <w:rPr>
          <w:b/>
          <w:bCs/>
          <w:lang w:val="en-AU"/>
        </w:rPr>
        <w:t>Supervisor to complete</w:t>
      </w:r>
    </w:p>
    <w:p w14:paraId="7D52CA6F" w14:textId="77777777" w:rsidR="007006A1" w:rsidRPr="007006A1" w:rsidRDefault="007006A1" w:rsidP="007006A1">
      <w:pPr>
        <w:spacing w:after="0"/>
        <w:rPr>
          <w:lang w:val="en-AU"/>
        </w:rPr>
      </w:pP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487"/>
        <w:gridCol w:w="56"/>
        <w:gridCol w:w="3988"/>
        <w:gridCol w:w="1561"/>
        <w:gridCol w:w="3203"/>
        <w:gridCol w:w="28"/>
      </w:tblGrid>
      <w:tr w:rsidR="00AE6ABD" w:rsidRPr="00474FFD" w14:paraId="42167FBD" w14:textId="77777777" w:rsidTr="00AE6A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pct"/>
          <w:trHeight w:val="6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vAlign w:val="center"/>
            <w:hideMark/>
          </w:tcPr>
          <w:p w14:paraId="5C854710" w14:textId="77777777" w:rsidR="00AE6ABD" w:rsidRPr="00474FFD" w:rsidRDefault="00AE6ABD" w:rsidP="00AE6ABD">
            <w:pPr>
              <w:pStyle w:val="TableParagraph"/>
              <w:kinsoku w:val="0"/>
              <w:overflowPunct w:val="0"/>
              <w:spacing w:before="60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2139" w:type="pct"/>
            <w:vAlign w:val="center"/>
            <w:hideMark/>
          </w:tcPr>
          <w:p w14:paraId="00042B8D" w14:textId="77777777" w:rsidR="00AE6ABD" w:rsidRPr="00474FFD" w:rsidRDefault="00AE6ABD" w:rsidP="00AE6ABD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837" w:type="pct"/>
            <w:vAlign w:val="center"/>
          </w:tcPr>
          <w:p w14:paraId="10F043C1" w14:textId="77777777" w:rsidR="007006A1" w:rsidRPr="00543C7E" w:rsidRDefault="007006A1" w:rsidP="007006A1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Demonstrates competence</w:t>
            </w:r>
          </w:p>
          <w:p w14:paraId="3B076191" w14:textId="6C6402E0" w:rsidR="00AE6ABD" w:rsidRPr="00474FFD" w:rsidRDefault="007006A1" w:rsidP="007006A1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543C7E">
              <w:rPr>
                <w:rFonts w:ascii="Segoe UI Emoji" w:hAnsi="Segoe UI Emoji" w:cs="Segoe UI Emoji"/>
                <w:color w:val="333333"/>
                <w:shd w:val="clear" w:color="auto" w:fill="FFFFFF"/>
              </w:rPr>
              <w:t>✔</w:t>
            </w:r>
          </w:p>
        </w:tc>
        <w:tc>
          <w:tcPr>
            <w:tcW w:w="1718" w:type="pct"/>
            <w:vAlign w:val="center"/>
          </w:tcPr>
          <w:p w14:paraId="2536CB00" w14:textId="20E0427C" w:rsidR="00AE6ABD" w:rsidRPr="00474FFD" w:rsidRDefault="00AE6ABD" w:rsidP="00AE6ABD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Supervisor’s Comments</w:t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>if required)</w:t>
            </w:r>
          </w:p>
        </w:tc>
      </w:tr>
      <w:tr w:rsidR="00AE6ABD" w:rsidRPr="005A42A8" w14:paraId="472DBF96" w14:textId="67DB68A0" w:rsidTr="00887D39">
        <w:trPr>
          <w:gridAfter w:val="1"/>
          <w:wAfter w:w="15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5"/>
            <w:vAlign w:val="center"/>
          </w:tcPr>
          <w:p w14:paraId="6749B25E" w14:textId="30C5C7CA" w:rsidR="00AE6ABD" w:rsidRPr="008E1051" w:rsidRDefault="00AE6ABD" w:rsidP="00042E00">
            <w:pPr>
              <w:pStyle w:val="Heading2"/>
              <w:outlineLvl w:val="1"/>
            </w:pPr>
            <w:r w:rsidRPr="008E1051">
              <w:t>Domain 1: Professional and Ethical Conduct</w:t>
            </w:r>
          </w:p>
        </w:tc>
      </w:tr>
      <w:tr w:rsidR="00AE6ABD" w14:paraId="3A41F301" w14:textId="572CEC0D" w:rsidTr="00AE6ABD">
        <w:trPr>
          <w:gridAfter w:val="1"/>
          <w:wAfter w:w="15" w:type="pct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4617CE4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139" w:type="pct"/>
            <w:hideMark/>
          </w:tcPr>
          <w:p w14:paraId="1A527D1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37" w:type="pct"/>
          </w:tcPr>
          <w:p w14:paraId="6995FE19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71688FAD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14ADB843" w14:textId="535CE1B3" w:rsidTr="00AE6ABD">
        <w:trPr>
          <w:gridAfter w:val="1"/>
          <w:wAfter w:w="15" w:type="pct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0F1432C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139" w:type="pct"/>
            <w:hideMark/>
          </w:tcPr>
          <w:p w14:paraId="14EBAAD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37" w:type="pct"/>
          </w:tcPr>
          <w:p w14:paraId="3006EC8D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2D4B61A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3ADBA8AA" w14:textId="3FED098C" w:rsidTr="00AE6ABD">
        <w:trPr>
          <w:gridAfter w:val="1"/>
          <w:wAfter w:w="15" w:type="pct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6782B06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139" w:type="pct"/>
            <w:hideMark/>
          </w:tcPr>
          <w:p w14:paraId="1BB6B6B1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37" w:type="pct"/>
          </w:tcPr>
          <w:p w14:paraId="4B8B522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0394123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630EFF2B" w14:textId="628B46A1" w:rsidTr="00AE6ABD">
        <w:trPr>
          <w:gridAfter w:val="1"/>
          <w:wAfter w:w="15" w:type="pct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17E25D5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139" w:type="pct"/>
            <w:hideMark/>
          </w:tcPr>
          <w:p w14:paraId="70A8F07C" w14:textId="30BD3FAD" w:rsidR="00AE6ABD" w:rsidRDefault="00AE6ABD" w:rsidP="00AE6ABD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37" w:type="pct"/>
          </w:tcPr>
          <w:p w14:paraId="1C1EC241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1421845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:rsidRPr="005A42A8" w14:paraId="47F6D6E3" w14:textId="64DF3FD1" w:rsidTr="00887D39">
        <w:trPr>
          <w:gridAfter w:val="1"/>
          <w:wAfter w:w="15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5"/>
            <w:vAlign w:val="center"/>
            <w:hideMark/>
          </w:tcPr>
          <w:p w14:paraId="63A02DEF" w14:textId="3A07165E" w:rsidR="00AE6ABD" w:rsidRPr="008E1051" w:rsidRDefault="00AE6ABD" w:rsidP="00042E00">
            <w:pPr>
              <w:pStyle w:val="Heading2"/>
              <w:outlineLvl w:val="1"/>
            </w:pPr>
            <w:bookmarkStart w:id="0" w:name="_bookmark10"/>
            <w:bookmarkEnd w:id="0"/>
            <w:r w:rsidRPr="008E1051">
              <w:t>Domain 2: Communication and Collaboration</w:t>
            </w:r>
          </w:p>
        </w:tc>
      </w:tr>
      <w:tr w:rsidR="00AE6ABD" w14:paraId="3A9E0A1F" w14:textId="130F1114" w:rsidTr="00AE6ABD">
        <w:trPr>
          <w:gridAfter w:val="1"/>
          <w:wAfter w:w="15" w:type="pct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639E96C2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139" w:type="pct"/>
            <w:hideMark/>
          </w:tcPr>
          <w:p w14:paraId="560A779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Communicate clearly, </w:t>
            </w:r>
            <w:proofErr w:type="gramStart"/>
            <w:r>
              <w:rPr>
                <w:sz w:val="18"/>
                <w:szCs w:val="18"/>
                <w:lang w:eastAsia="en-US"/>
              </w:rPr>
              <w:t>sensitively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and effectively with the patient and their family/whanau or carers, as appropriate for the relevant scope of practice</w:t>
            </w:r>
          </w:p>
        </w:tc>
        <w:tc>
          <w:tcPr>
            <w:tcW w:w="837" w:type="pct"/>
          </w:tcPr>
          <w:p w14:paraId="6A9A403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440EEB4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6AA7157E" w14:textId="0B64F9C8" w:rsidTr="00AE6ABD">
        <w:trPr>
          <w:gridAfter w:val="1"/>
          <w:wAfter w:w="15" w:type="pct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5BF70B12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139" w:type="pct"/>
            <w:hideMark/>
          </w:tcPr>
          <w:p w14:paraId="2F709A2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37" w:type="pct"/>
          </w:tcPr>
          <w:p w14:paraId="0DD6207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3BCF3237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6ABD" w:rsidRPr="005A42A8" w14:paraId="2E46DAA3" w14:textId="16C6498A" w:rsidTr="00887D39">
        <w:trPr>
          <w:gridAfter w:val="1"/>
          <w:wAfter w:w="15" w:type="pct"/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5"/>
            <w:vAlign w:val="center"/>
          </w:tcPr>
          <w:p w14:paraId="4FFFF9A4" w14:textId="5D5EBE82" w:rsidR="00AE6ABD" w:rsidRPr="008E1051" w:rsidRDefault="00AE6ABD" w:rsidP="00042E00">
            <w:pPr>
              <w:pStyle w:val="Heading2"/>
              <w:outlineLvl w:val="1"/>
            </w:pPr>
            <w:r w:rsidRPr="008E1051">
              <w:t>Domain 3: Evidence-Based Practice and Professional Learning</w:t>
            </w:r>
          </w:p>
        </w:tc>
      </w:tr>
      <w:tr w:rsidR="00AE6ABD" w14:paraId="71F1E526" w14:textId="2A18DF7F" w:rsidTr="00AE6ABD">
        <w:trPr>
          <w:gridAfter w:val="1"/>
          <w:wAfter w:w="15" w:type="pct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F3E6006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168" w:type="pct"/>
            <w:gridSpan w:val="2"/>
            <w:hideMark/>
          </w:tcPr>
          <w:p w14:paraId="46F6CAF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37" w:type="pct"/>
          </w:tcPr>
          <w:p w14:paraId="04D4C76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1742D997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063E3B22" w14:textId="7AA23025" w:rsidTr="00AE6ABD">
        <w:trPr>
          <w:gridAfter w:val="1"/>
          <w:wAfter w:w="15" w:type="pct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7F0C7E1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168" w:type="pct"/>
            <w:gridSpan w:val="2"/>
            <w:hideMark/>
          </w:tcPr>
          <w:p w14:paraId="1B31044B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37" w:type="pct"/>
          </w:tcPr>
          <w:p w14:paraId="427E66E5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3B1E07C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6ABD" w14:paraId="60AAA48F" w14:textId="0A1D65BE" w:rsidTr="00AE6ABD">
        <w:trPr>
          <w:gridAfter w:val="1"/>
          <w:wAfter w:w="15" w:type="pct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C6F35F6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168" w:type="pct"/>
            <w:gridSpan w:val="2"/>
            <w:hideMark/>
          </w:tcPr>
          <w:p w14:paraId="7175D117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37" w:type="pct"/>
          </w:tcPr>
          <w:p w14:paraId="4FE35E6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24D4D49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:rsidRPr="005A42A8" w14:paraId="20F00E65" w14:textId="77777777" w:rsidTr="00887D39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AA9034A" w14:textId="13EC3891" w:rsidR="00AE6ABD" w:rsidRPr="005A42A8" w:rsidRDefault="00AE6ABD" w:rsidP="00042E00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8E1051">
              <w:t>Domain 4: Safety of Practice and Risk Management</w:t>
            </w:r>
          </w:p>
        </w:tc>
      </w:tr>
      <w:tr w:rsidR="00AE6ABD" w14:paraId="10F0EB94" w14:textId="77777777" w:rsidTr="00AE6AB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3464EA5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168" w:type="pct"/>
            <w:gridSpan w:val="2"/>
            <w:hideMark/>
          </w:tcPr>
          <w:p w14:paraId="1E80026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37" w:type="pct"/>
          </w:tcPr>
          <w:p w14:paraId="3277874A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3" w:type="pct"/>
            <w:gridSpan w:val="2"/>
          </w:tcPr>
          <w:p w14:paraId="2FE8CC43" w14:textId="636846F8" w:rsidR="00AE6ABD" w:rsidRDefault="00AE6ABD" w:rsidP="00AE6ABD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3A209BC8" w14:textId="77777777" w:rsidTr="00AE6AB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58A39F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168" w:type="pct"/>
            <w:gridSpan w:val="2"/>
            <w:hideMark/>
          </w:tcPr>
          <w:p w14:paraId="22DDE71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37" w:type="pct"/>
          </w:tcPr>
          <w:p w14:paraId="156F575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3" w:type="pct"/>
            <w:gridSpan w:val="2"/>
          </w:tcPr>
          <w:p w14:paraId="35F604BD" w14:textId="2E8DEAA4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63F5D6F3" w14:textId="77777777" w:rsidTr="00AE6AB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005085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4.3</w:t>
            </w:r>
          </w:p>
        </w:tc>
        <w:tc>
          <w:tcPr>
            <w:tcW w:w="2168" w:type="pct"/>
            <w:gridSpan w:val="2"/>
            <w:hideMark/>
          </w:tcPr>
          <w:p w14:paraId="2C1D024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37" w:type="pct"/>
          </w:tcPr>
          <w:p w14:paraId="611F3FFB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3" w:type="pct"/>
            <w:gridSpan w:val="2"/>
          </w:tcPr>
          <w:p w14:paraId="6FECA153" w14:textId="6B77770E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519F27BC" w14:textId="77777777" w:rsidTr="00AE6AB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944146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2168" w:type="pct"/>
            <w:gridSpan w:val="2"/>
            <w:hideMark/>
          </w:tcPr>
          <w:p w14:paraId="73CF6B0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37" w:type="pct"/>
          </w:tcPr>
          <w:p w14:paraId="5154449B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3" w:type="pct"/>
            <w:gridSpan w:val="2"/>
          </w:tcPr>
          <w:p w14:paraId="774949BF" w14:textId="06E66F9B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:rsidRPr="005A42A8" w14:paraId="425ED434" w14:textId="28D8CA19" w:rsidTr="00042E00">
        <w:trPr>
          <w:gridAfter w:val="1"/>
          <w:wAfter w:w="15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5"/>
            <w:vAlign w:val="center"/>
            <w:hideMark/>
          </w:tcPr>
          <w:p w14:paraId="1FCDE81E" w14:textId="1AEA3E57" w:rsidR="00AE6ABD" w:rsidRPr="008E1051" w:rsidRDefault="00AE6ABD" w:rsidP="00042E00">
            <w:pPr>
              <w:pStyle w:val="Heading2"/>
              <w:outlineLvl w:val="1"/>
            </w:pPr>
            <w:r w:rsidRPr="008E1051">
              <w:t>Domain 5: Medical Laboratory Practice</w:t>
            </w:r>
          </w:p>
        </w:tc>
      </w:tr>
      <w:tr w:rsidR="00AE6ABD" w14:paraId="3B0265B0" w14:textId="394E81DE" w:rsidTr="00AE6ABD">
        <w:trPr>
          <w:gridAfter w:val="1"/>
          <w:wAfter w:w="15" w:type="pct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4AFF995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168" w:type="pct"/>
            <w:gridSpan w:val="2"/>
            <w:hideMark/>
          </w:tcPr>
          <w:p w14:paraId="4AAB9A1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Apply understanding of anatomy, </w:t>
            </w:r>
            <w:proofErr w:type="gramStart"/>
            <w:r>
              <w:rPr>
                <w:sz w:val="18"/>
                <w:szCs w:val="18"/>
                <w:lang w:eastAsia="en-US"/>
              </w:rPr>
              <w:t>physiology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and pathology appropriate to the scope of practice</w:t>
            </w:r>
          </w:p>
        </w:tc>
        <w:tc>
          <w:tcPr>
            <w:tcW w:w="837" w:type="pct"/>
          </w:tcPr>
          <w:p w14:paraId="34444B1D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13D8F99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1AED4083" w14:textId="05ECDF52" w:rsidTr="00AE6ABD">
        <w:trPr>
          <w:gridAfter w:val="1"/>
          <w:wAfter w:w="15" w:type="pct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603D5B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168" w:type="pct"/>
            <w:gridSpan w:val="2"/>
            <w:hideMark/>
          </w:tcPr>
          <w:p w14:paraId="3C2AEA4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37" w:type="pct"/>
          </w:tcPr>
          <w:p w14:paraId="556B92D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6B3FF3C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4C010956" w14:textId="0F76F7FA" w:rsidTr="00AE6ABD">
        <w:trPr>
          <w:gridAfter w:val="1"/>
          <w:wAfter w:w="15" w:type="pct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AD0A57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168" w:type="pct"/>
            <w:gridSpan w:val="2"/>
            <w:hideMark/>
          </w:tcPr>
          <w:p w14:paraId="5169028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37" w:type="pct"/>
          </w:tcPr>
          <w:p w14:paraId="4492BA47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6213E299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62F594F5" w14:textId="2FE8EAF0" w:rsidTr="00AE6ABD">
        <w:trPr>
          <w:gridAfter w:val="1"/>
          <w:wAfter w:w="15" w:type="pct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5ED0166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168" w:type="pct"/>
            <w:gridSpan w:val="2"/>
            <w:hideMark/>
          </w:tcPr>
          <w:p w14:paraId="6FF7AE4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37" w:type="pct"/>
          </w:tcPr>
          <w:p w14:paraId="0BE4C8BC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1589CD7C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:rsidRPr="00042E00" w14:paraId="3F14017C" w14:textId="629CCEC8" w:rsidTr="00042E00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731"/>
        </w:trPr>
        <w:tc>
          <w:tcPr>
            <w:tcW w:w="4985" w:type="pct"/>
            <w:gridSpan w:val="5"/>
            <w:vAlign w:val="center"/>
          </w:tcPr>
          <w:p w14:paraId="34B5CC76" w14:textId="5483C5D6" w:rsidR="00AE6ABD" w:rsidRPr="00042E00" w:rsidRDefault="00AE6ABD" w:rsidP="00042E00">
            <w:pPr>
              <w:pStyle w:val="Heading2"/>
              <w:outlineLvl w:val="1"/>
              <w:rPr>
                <w:b/>
                <w:bCs/>
              </w:rPr>
            </w:pPr>
            <w:r w:rsidRPr="00042E00">
              <w:rPr>
                <w:b/>
                <w:bCs/>
              </w:rPr>
              <w:t>Domain 5C: Medical Laboratory Pre-Analytical Technician</w:t>
            </w:r>
          </w:p>
        </w:tc>
      </w:tr>
      <w:tr w:rsidR="00AE6ABD" w14:paraId="40910708" w14:textId="3D71A3BC" w:rsidTr="00AE6ABD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596"/>
        </w:trPr>
        <w:tc>
          <w:tcPr>
            <w:tcW w:w="291" w:type="pct"/>
            <w:gridSpan w:val="2"/>
          </w:tcPr>
          <w:p w14:paraId="7D89B93A" w14:textId="420562FC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5C.1</w:t>
            </w:r>
          </w:p>
        </w:tc>
        <w:tc>
          <w:tcPr>
            <w:tcW w:w="2139" w:type="pct"/>
          </w:tcPr>
          <w:p w14:paraId="6D6C3A67" w14:textId="6D524348" w:rsidR="00AE6ABD" w:rsidRDefault="00AE6ABD" w:rsidP="00AE6ABD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the underlying scientific concepts and principles</w:t>
            </w:r>
          </w:p>
        </w:tc>
        <w:tc>
          <w:tcPr>
            <w:tcW w:w="837" w:type="pct"/>
          </w:tcPr>
          <w:p w14:paraId="6C096C6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718" w:type="pct"/>
          </w:tcPr>
          <w:p w14:paraId="4BA3271B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AE6ABD" w14:paraId="745D4C6D" w14:textId="4D201F68" w:rsidTr="00AE6ABD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856"/>
        </w:trPr>
        <w:tc>
          <w:tcPr>
            <w:tcW w:w="291" w:type="pct"/>
            <w:gridSpan w:val="2"/>
          </w:tcPr>
          <w:p w14:paraId="16C7A6BC" w14:textId="060E1786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5C.2</w:t>
            </w:r>
          </w:p>
        </w:tc>
        <w:tc>
          <w:tcPr>
            <w:tcW w:w="2139" w:type="pct"/>
          </w:tcPr>
          <w:p w14:paraId="2D166EF9" w14:textId="253DA120" w:rsidR="00AE6ABD" w:rsidRDefault="00AE6ABD" w:rsidP="00AE6ABD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knowledge to review and select appropriate techniques, </w:t>
            </w:r>
            <w:proofErr w:type="gramStart"/>
            <w:r>
              <w:rPr>
                <w:sz w:val="18"/>
                <w:szCs w:val="18"/>
              </w:rPr>
              <w:t>procedures</w:t>
            </w:r>
            <w:proofErr w:type="gramEnd"/>
            <w:r>
              <w:rPr>
                <w:sz w:val="18"/>
                <w:szCs w:val="18"/>
              </w:rPr>
              <w:t xml:space="preserve"> and methods to undertake tasks</w:t>
            </w:r>
          </w:p>
        </w:tc>
        <w:tc>
          <w:tcPr>
            <w:tcW w:w="837" w:type="pct"/>
          </w:tcPr>
          <w:p w14:paraId="50AC12E2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718" w:type="pct"/>
          </w:tcPr>
          <w:p w14:paraId="6461C87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AE6ABD" w14:paraId="7121B6E4" w14:textId="1655A9AC" w:rsidTr="00AE6ABD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684"/>
        </w:trPr>
        <w:tc>
          <w:tcPr>
            <w:tcW w:w="291" w:type="pct"/>
            <w:gridSpan w:val="2"/>
          </w:tcPr>
          <w:p w14:paraId="3A49FA1E" w14:textId="6AECE4E9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5C.3</w:t>
            </w:r>
          </w:p>
        </w:tc>
        <w:tc>
          <w:tcPr>
            <w:tcW w:w="2139" w:type="pct"/>
          </w:tcPr>
          <w:p w14:paraId="430D28F0" w14:textId="08B929CB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knowledge of safe work practices relevant to the scope and/or </w:t>
            </w:r>
            <w:proofErr w:type="gramStart"/>
            <w:r>
              <w:rPr>
                <w:sz w:val="18"/>
                <w:szCs w:val="18"/>
              </w:rPr>
              <w:t>particular discipline</w:t>
            </w:r>
            <w:proofErr w:type="gramEnd"/>
          </w:p>
        </w:tc>
        <w:tc>
          <w:tcPr>
            <w:tcW w:w="837" w:type="pct"/>
          </w:tcPr>
          <w:p w14:paraId="6AE8696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718" w:type="pct"/>
          </w:tcPr>
          <w:p w14:paraId="6F5AF6C9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AE6ABD" w14:paraId="22A77B17" w14:textId="0FBA6BEB" w:rsidTr="00AE6ABD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656"/>
        </w:trPr>
        <w:tc>
          <w:tcPr>
            <w:tcW w:w="291" w:type="pct"/>
            <w:gridSpan w:val="2"/>
          </w:tcPr>
          <w:p w14:paraId="35723480" w14:textId="0316FADC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5C.4</w:t>
            </w:r>
          </w:p>
        </w:tc>
        <w:tc>
          <w:tcPr>
            <w:tcW w:w="2139" w:type="pct"/>
          </w:tcPr>
          <w:p w14:paraId="7954ED16" w14:textId="29E8784B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quality control and quality assurance</w:t>
            </w:r>
          </w:p>
        </w:tc>
        <w:tc>
          <w:tcPr>
            <w:tcW w:w="837" w:type="pct"/>
          </w:tcPr>
          <w:p w14:paraId="4A1855FC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718" w:type="pct"/>
          </w:tcPr>
          <w:p w14:paraId="7DCAC34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</w:tbl>
    <w:p w14:paraId="17D58F20" w14:textId="77777777" w:rsidR="004D4BE3" w:rsidRDefault="004D4BE3" w:rsidP="004D4BE3">
      <w:pPr>
        <w:pStyle w:val="BodyText"/>
        <w:kinsoku w:val="0"/>
        <w:overflowPunct w:val="0"/>
        <w:rPr>
          <w:sz w:val="20"/>
          <w:szCs w:val="20"/>
        </w:rPr>
      </w:pPr>
      <w:bookmarkStart w:id="1" w:name="_bookmark16"/>
      <w:bookmarkEnd w:id="1"/>
    </w:p>
    <w:p w14:paraId="0F655622" w14:textId="77777777" w:rsidR="00983BA6" w:rsidRDefault="00983BA6" w:rsidP="00983BA6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www.mscouncil.org.nz</w:t>
      </w:r>
    </w:p>
    <w:p w14:paraId="76E074A5" w14:textId="77777777" w:rsidR="004D4BE3" w:rsidRDefault="004D4BE3" w:rsidP="004D4BE3"/>
    <w:p w14:paraId="213626EF" w14:textId="77777777" w:rsidR="00BA6595" w:rsidRDefault="00BA6595" w:rsidP="0025641F">
      <w:pPr>
        <w:pStyle w:val="BodyText"/>
        <w:kinsoku w:val="0"/>
        <w:overflowPunct w:val="0"/>
        <w:spacing w:before="6"/>
        <w:ind w:left="220"/>
      </w:pPr>
    </w:p>
    <w:sectPr w:rsidR="00BA6595" w:rsidSect="00C43F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BEF1" w14:textId="77777777" w:rsidR="000F20A1" w:rsidRDefault="000F20A1" w:rsidP="009D707B">
      <w:pPr>
        <w:spacing w:after="0" w:line="240" w:lineRule="auto"/>
      </w:pPr>
      <w:r>
        <w:separator/>
      </w:r>
    </w:p>
  </w:endnote>
  <w:endnote w:type="continuationSeparator" w:id="0">
    <w:p w14:paraId="55C24F41" w14:textId="77777777" w:rsidR="000F20A1" w:rsidRDefault="000F20A1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831754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831754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7B0487A9" w:rsidR="00C43F00" w:rsidRDefault="00A8667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Perpetual Guardian Level 7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51A12E34" w:rsidR="00C43F00" w:rsidRDefault="00A8667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99 Customhouse Quay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1FB14256" w:rsidR="00C43F00" w:rsidRPr="00C43F00" w:rsidRDefault="0025641F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042E00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995A" w14:textId="77777777" w:rsidR="000F20A1" w:rsidRDefault="000F20A1" w:rsidP="009D707B">
      <w:pPr>
        <w:spacing w:after="0" w:line="240" w:lineRule="auto"/>
      </w:pPr>
      <w:r>
        <w:separator/>
      </w:r>
    </w:p>
  </w:footnote>
  <w:footnote w:type="continuationSeparator" w:id="0">
    <w:p w14:paraId="0CFC9CB7" w14:textId="77777777" w:rsidR="000F20A1" w:rsidRDefault="000F20A1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24DD" w14:textId="4A5D4577" w:rsidR="001B6F7C" w:rsidRDefault="00E701A7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 xml:space="preserve">Supervisor </w:t>
    </w:r>
    <w:r w:rsidR="008E1051">
      <w:rPr>
        <w:b/>
        <w:color w:val="7F7F7F" w:themeColor="text1" w:themeTint="80"/>
        <w:sz w:val="36"/>
        <w:szCs w:val="36"/>
      </w:rPr>
      <w:t xml:space="preserve">Final </w:t>
    </w:r>
    <w:r w:rsidR="00303E8B" w:rsidRPr="00286056">
      <w:rPr>
        <w:b/>
        <w:color w:val="7F7F7F" w:themeColor="text1" w:themeTint="80"/>
        <w:sz w:val="36"/>
        <w:szCs w:val="36"/>
      </w:rPr>
      <w:t>Report</w:t>
    </w:r>
  </w:p>
  <w:p w14:paraId="2EA60B00" w14:textId="523B2D5B" w:rsidR="00A002D7" w:rsidRPr="001B6F7C" w:rsidRDefault="001B6F7C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4D4BE3" w:rsidRPr="004D4BE3">
      <w:rPr>
        <w:b/>
        <w:color w:val="244061" w:themeColor="accent1" w:themeShade="80"/>
        <w:sz w:val="32"/>
        <w:szCs w:val="32"/>
      </w:rPr>
      <w:t>Medical Laboratory Pre-Analytical Technician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C309" w14:textId="79EFD57B" w:rsidR="00C43F00" w:rsidRDefault="00AB5F11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  <w:r w:rsidR="003F43A9">
      <w:rPr>
        <w:b/>
        <w:color w:val="7F7F7F" w:themeColor="text1" w:themeTint="80"/>
        <w:sz w:val="36"/>
        <w:szCs w:val="36"/>
      </w:rPr>
      <w:t xml:space="preserve">Final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47BCBD1F" w:rsidR="00C43F00" w:rsidRPr="00C43F00" w:rsidRDefault="00C43F00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 w:rsidR="004D4BE3" w:rsidRPr="004D4BE3">
      <w:rPr>
        <w:b/>
        <w:color w:val="244061" w:themeColor="accent1" w:themeShade="80"/>
        <w:sz w:val="32"/>
        <w:szCs w:val="32"/>
      </w:rPr>
      <w:t>Medical Laboratory Pre-Analytical Technician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mwqAUAyBCRbiwAAAA="/>
  </w:docVars>
  <w:rsids>
    <w:rsidRoot w:val="009D707B"/>
    <w:rsid w:val="0001194D"/>
    <w:rsid w:val="00042E00"/>
    <w:rsid w:val="000A05E0"/>
    <w:rsid w:val="000F20A1"/>
    <w:rsid w:val="00120C66"/>
    <w:rsid w:val="00126BE0"/>
    <w:rsid w:val="001957A4"/>
    <w:rsid w:val="00197554"/>
    <w:rsid w:val="001A1940"/>
    <w:rsid w:val="001B3CBC"/>
    <w:rsid w:val="001B6F7C"/>
    <w:rsid w:val="001D6D00"/>
    <w:rsid w:val="0025641F"/>
    <w:rsid w:val="00277AA1"/>
    <w:rsid w:val="002838B6"/>
    <w:rsid w:val="00286056"/>
    <w:rsid w:val="002A0413"/>
    <w:rsid w:val="002D0302"/>
    <w:rsid w:val="002F000B"/>
    <w:rsid w:val="00303E8B"/>
    <w:rsid w:val="003933EB"/>
    <w:rsid w:val="003A0C88"/>
    <w:rsid w:val="003E3190"/>
    <w:rsid w:val="003F0D09"/>
    <w:rsid w:val="003F43A9"/>
    <w:rsid w:val="004177A4"/>
    <w:rsid w:val="0042503C"/>
    <w:rsid w:val="004276A5"/>
    <w:rsid w:val="004349ED"/>
    <w:rsid w:val="00435B46"/>
    <w:rsid w:val="004412C9"/>
    <w:rsid w:val="004649CE"/>
    <w:rsid w:val="00465A5E"/>
    <w:rsid w:val="00474FFD"/>
    <w:rsid w:val="0048328D"/>
    <w:rsid w:val="00483BC3"/>
    <w:rsid w:val="004A2515"/>
    <w:rsid w:val="004A452B"/>
    <w:rsid w:val="004D4BE3"/>
    <w:rsid w:val="004E43D0"/>
    <w:rsid w:val="005229E7"/>
    <w:rsid w:val="0052497E"/>
    <w:rsid w:val="0052685E"/>
    <w:rsid w:val="0055022A"/>
    <w:rsid w:val="005537A4"/>
    <w:rsid w:val="00572209"/>
    <w:rsid w:val="0058660D"/>
    <w:rsid w:val="005A10F0"/>
    <w:rsid w:val="005A42A8"/>
    <w:rsid w:val="005D2BA1"/>
    <w:rsid w:val="005D39CA"/>
    <w:rsid w:val="00612CA3"/>
    <w:rsid w:val="00612E81"/>
    <w:rsid w:val="006155B6"/>
    <w:rsid w:val="00621893"/>
    <w:rsid w:val="006506C0"/>
    <w:rsid w:val="00663B27"/>
    <w:rsid w:val="006711C8"/>
    <w:rsid w:val="006943B6"/>
    <w:rsid w:val="0069489D"/>
    <w:rsid w:val="006A16D0"/>
    <w:rsid w:val="006A5DF0"/>
    <w:rsid w:val="006B73FE"/>
    <w:rsid w:val="006C77BF"/>
    <w:rsid w:val="006D3C81"/>
    <w:rsid w:val="006D54EF"/>
    <w:rsid w:val="007006A1"/>
    <w:rsid w:val="007304BB"/>
    <w:rsid w:val="00740B2C"/>
    <w:rsid w:val="00754201"/>
    <w:rsid w:val="007702A5"/>
    <w:rsid w:val="007770E6"/>
    <w:rsid w:val="0078793A"/>
    <w:rsid w:val="007A0F7A"/>
    <w:rsid w:val="007D662B"/>
    <w:rsid w:val="00820581"/>
    <w:rsid w:val="0082300D"/>
    <w:rsid w:val="00831754"/>
    <w:rsid w:val="00836CA4"/>
    <w:rsid w:val="00846BC3"/>
    <w:rsid w:val="00880A99"/>
    <w:rsid w:val="00887D39"/>
    <w:rsid w:val="008A1E10"/>
    <w:rsid w:val="008B7BC9"/>
    <w:rsid w:val="008E1051"/>
    <w:rsid w:val="008F08E2"/>
    <w:rsid w:val="008F2109"/>
    <w:rsid w:val="00905DB6"/>
    <w:rsid w:val="009123BF"/>
    <w:rsid w:val="0094262E"/>
    <w:rsid w:val="00945F04"/>
    <w:rsid w:val="00953BFD"/>
    <w:rsid w:val="00960FFD"/>
    <w:rsid w:val="00972A16"/>
    <w:rsid w:val="00983BA6"/>
    <w:rsid w:val="0099165A"/>
    <w:rsid w:val="009B10E1"/>
    <w:rsid w:val="009B6190"/>
    <w:rsid w:val="009C418D"/>
    <w:rsid w:val="009C5569"/>
    <w:rsid w:val="009D0216"/>
    <w:rsid w:val="009D707B"/>
    <w:rsid w:val="00A002D7"/>
    <w:rsid w:val="00A13DE2"/>
    <w:rsid w:val="00A636E2"/>
    <w:rsid w:val="00A748F3"/>
    <w:rsid w:val="00A74D64"/>
    <w:rsid w:val="00A84B91"/>
    <w:rsid w:val="00A86673"/>
    <w:rsid w:val="00A917C1"/>
    <w:rsid w:val="00A95557"/>
    <w:rsid w:val="00AB5F11"/>
    <w:rsid w:val="00AE2A6B"/>
    <w:rsid w:val="00AE6ABD"/>
    <w:rsid w:val="00AF0560"/>
    <w:rsid w:val="00B14B89"/>
    <w:rsid w:val="00B343FC"/>
    <w:rsid w:val="00B37787"/>
    <w:rsid w:val="00B51578"/>
    <w:rsid w:val="00B6142E"/>
    <w:rsid w:val="00BA6595"/>
    <w:rsid w:val="00BE464B"/>
    <w:rsid w:val="00BF1853"/>
    <w:rsid w:val="00BF6002"/>
    <w:rsid w:val="00C14954"/>
    <w:rsid w:val="00C169E3"/>
    <w:rsid w:val="00C23915"/>
    <w:rsid w:val="00C43F00"/>
    <w:rsid w:val="00C520DD"/>
    <w:rsid w:val="00C60FDD"/>
    <w:rsid w:val="00C7598C"/>
    <w:rsid w:val="00C828CA"/>
    <w:rsid w:val="00C93845"/>
    <w:rsid w:val="00CB2930"/>
    <w:rsid w:val="00CB79AD"/>
    <w:rsid w:val="00CD7C5D"/>
    <w:rsid w:val="00D04F6F"/>
    <w:rsid w:val="00D26257"/>
    <w:rsid w:val="00D929EA"/>
    <w:rsid w:val="00D953F5"/>
    <w:rsid w:val="00DA530D"/>
    <w:rsid w:val="00DB62D5"/>
    <w:rsid w:val="00DB635F"/>
    <w:rsid w:val="00DB7CAE"/>
    <w:rsid w:val="00DC5211"/>
    <w:rsid w:val="00E111D7"/>
    <w:rsid w:val="00E26AAD"/>
    <w:rsid w:val="00E312D0"/>
    <w:rsid w:val="00E45F1B"/>
    <w:rsid w:val="00E462FC"/>
    <w:rsid w:val="00E701A7"/>
    <w:rsid w:val="00E92ED2"/>
    <w:rsid w:val="00EF2ACD"/>
    <w:rsid w:val="00F001DA"/>
    <w:rsid w:val="00F2454F"/>
    <w:rsid w:val="00F35B92"/>
    <w:rsid w:val="00F77F22"/>
    <w:rsid w:val="00F853F2"/>
    <w:rsid w:val="00FA3F7F"/>
    <w:rsid w:val="00FB4D8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042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2" ma:contentTypeDescription="Create a new document." ma:contentTypeScope="" ma:versionID="397a0462e210d4a3cb87ddd9e3a449c2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ad28ae2ee553d4297f16a669916bca14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C75B2-B6B3-4452-A437-F31507F48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DEF01-DEF0-46ED-B997-F39AACA8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Devon Davies</cp:lastModifiedBy>
  <cp:revision>10</cp:revision>
  <cp:lastPrinted>2019-02-17T23:25:00Z</cp:lastPrinted>
  <dcterms:created xsi:type="dcterms:W3CDTF">2020-05-05T00:04:00Z</dcterms:created>
  <dcterms:modified xsi:type="dcterms:W3CDTF">2022-02-02T01:44:00Z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