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937" w:rsidRDefault="00024937">
      <w:bookmarkStart w:id="0" w:name="_GoBack"/>
      <w:bookmarkEnd w:id="0"/>
    </w:p>
    <w:p w:rsidR="0027132D" w:rsidRDefault="0027132D" w:rsidP="0027132D">
      <w:pPr>
        <w:pStyle w:val="Heading1"/>
        <w:rPr>
          <w:color w:val="1F4E79" w:themeColor="accent1" w:themeShade="80"/>
        </w:rPr>
      </w:pPr>
      <w:r>
        <w:rPr>
          <w:color w:val="1F4E79" w:themeColor="accent1" w:themeShade="80"/>
        </w:rPr>
        <w:t>Name:</w:t>
      </w:r>
      <w:r>
        <w:rPr>
          <w:color w:val="1F4E79" w:themeColor="accent1" w:themeShade="80"/>
        </w:rPr>
        <w:tab/>
      </w:r>
    </w:p>
    <w:p w:rsidR="0027132D" w:rsidRDefault="0027132D" w:rsidP="0027132D">
      <w:r>
        <w:t xml:space="preserve">CPD Year: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50"/>
        <w:gridCol w:w="1372"/>
        <w:gridCol w:w="1984"/>
        <w:gridCol w:w="1276"/>
        <w:gridCol w:w="5812"/>
        <w:gridCol w:w="2551"/>
      </w:tblGrid>
      <w:tr w:rsidR="0027132D" w:rsidRPr="0027132D" w:rsidTr="0027132D">
        <w:trPr>
          <w:trHeight w:val="467"/>
        </w:trPr>
        <w:tc>
          <w:tcPr>
            <w:tcW w:w="750" w:type="dxa"/>
            <w:vAlign w:val="center"/>
          </w:tcPr>
          <w:p w:rsidR="0027132D" w:rsidRPr="0027132D" w:rsidRDefault="0027132D" w:rsidP="0027132D">
            <w:pPr>
              <w:pStyle w:val="Heading2"/>
              <w:jc w:val="center"/>
              <w:rPr>
                <w:sz w:val="24"/>
              </w:rPr>
            </w:pPr>
            <w:r w:rsidRPr="0027132D">
              <w:rPr>
                <w:sz w:val="24"/>
              </w:rPr>
              <w:t>Date</w:t>
            </w:r>
          </w:p>
        </w:tc>
        <w:tc>
          <w:tcPr>
            <w:tcW w:w="1372" w:type="dxa"/>
            <w:vAlign w:val="center"/>
          </w:tcPr>
          <w:p w:rsidR="0027132D" w:rsidRPr="0027132D" w:rsidRDefault="0027132D" w:rsidP="0027132D">
            <w:pPr>
              <w:pStyle w:val="Heading2"/>
              <w:jc w:val="center"/>
              <w:rPr>
                <w:sz w:val="24"/>
              </w:rPr>
            </w:pPr>
            <w:r w:rsidRPr="0027132D">
              <w:rPr>
                <w:sz w:val="24"/>
              </w:rPr>
              <w:t>Learning Category</w:t>
            </w:r>
          </w:p>
        </w:tc>
        <w:tc>
          <w:tcPr>
            <w:tcW w:w="1984" w:type="dxa"/>
            <w:vAlign w:val="center"/>
          </w:tcPr>
          <w:p w:rsidR="0027132D" w:rsidRPr="0027132D" w:rsidRDefault="0027132D" w:rsidP="0027132D">
            <w:pPr>
              <w:pStyle w:val="Heading2"/>
              <w:jc w:val="center"/>
              <w:rPr>
                <w:sz w:val="24"/>
              </w:rPr>
            </w:pPr>
            <w:r w:rsidRPr="0027132D">
              <w:rPr>
                <w:sz w:val="24"/>
              </w:rPr>
              <w:t xml:space="preserve">CPD activity </w:t>
            </w:r>
            <w:r>
              <w:rPr>
                <w:sz w:val="24"/>
              </w:rPr>
              <w:br/>
            </w:r>
            <w:r w:rsidRPr="0027132D">
              <w:rPr>
                <w:sz w:val="24"/>
              </w:rPr>
              <w:t xml:space="preserve">and provider </w:t>
            </w:r>
            <w:r>
              <w:rPr>
                <w:sz w:val="24"/>
              </w:rPr>
              <w:br/>
            </w:r>
            <w:r w:rsidRPr="0027132D">
              <w:rPr>
                <w:sz w:val="24"/>
              </w:rPr>
              <w:t>(if applicable)</w:t>
            </w:r>
          </w:p>
        </w:tc>
        <w:tc>
          <w:tcPr>
            <w:tcW w:w="1276" w:type="dxa"/>
            <w:vAlign w:val="center"/>
          </w:tcPr>
          <w:p w:rsidR="0027132D" w:rsidRPr="0027132D" w:rsidRDefault="0027132D" w:rsidP="0027132D">
            <w:pPr>
              <w:pStyle w:val="Heading2"/>
              <w:jc w:val="center"/>
              <w:rPr>
                <w:sz w:val="24"/>
              </w:rPr>
            </w:pPr>
            <w:r w:rsidRPr="0027132D">
              <w:rPr>
                <w:sz w:val="24"/>
              </w:rPr>
              <w:t>Time Spent</w:t>
            </w:r>
          </w:p>
        </w:tc>
        <w:tc>
          <w:tcPr>
            <w:tcW w:w="5812" w:type="dxa"/>
            <w:vAlign w:val="center"/>
          </w:tcPr>
          <w:p w:rsidR="0027132D" w:rsidRPr="0027132D" w:rsidRDefault="0027132D" w:rsidP="0027132D">
            <w:pPr>
              <w:pStyle w:val="Heading2"/>
              <w:jc w:val="center"/>
              <w:rPr>
                <w:sz w:val="24"/>
              </w:rPr>
            </w:pPr>
            <w:r w:rsidRPr="0027132D">
              <w:rPr>
                <w:sz w:val="24"/>
              </w:rPr>
              <w:t>Reflective Statement:</w:t>
            </w:r>
          </w:p>
          <w:p w:rsidR="0027132D" w:rsidRPr="0027132D" w:rsidRDefault="0027132D" w:rsidP="0027132D">
            <w:pPr>
              <w:pStyle w:val="Heading2"/>
              <w:jc w:val="center"/>
              <w:rPr>
                <w:sz w:val="24"/>
              </w:rPr>
            </w:pPr>
            <w:r w:rsidRPr="0027132D">
              <w:rPr>
                <w:sz w:val="24"/>
              </w:rPr>
              <w:t>How has this impacted on my professional practise?</w:t>
            </w:r>
          </w:p>
        </w:tc>
        <w:tc>
          <w:tcPr>
            <w:tcW w:w="2551" w:type="dxa"/>
            <w:vAlign w:val="center"/>
          </w:tcPr>
          <w:p w:rsidR="0027132D" w:rsidRPr="0027132D" w:rsidRDefault="0027132D" w:rsidP="0027132D">
            <w:pPr>
              <w:pStyle w:val="Heading2"/>
              <w:jc w:val="center"/>
              <w:rPr>
                <w:sz w:val="24"/>
              </w:rPr>
            </w:pPr>
            <w:r w:rsidRPr="0027132D">
              <w:rPr>
                <w:sz w:val="24"/>
              </w:rPr>
              <w:t>Supporting Documents</w:t>
            </w:r>
          </w:p>
        </w:tc>
      </w:tr>
      <w:tr w:rsidR="0027132D" w:rsidTr="0027132D">
        <w:trPr>
          <w:trHeight w:val="640"/>
        </w:trPr>
        <w:tc>
          <w:tcPr>
            <w:tcW w:w="750" w:type="dxa"/>
            <w:vAlign w:val="center"/>
          </w:tcPr>
          <w:p w:rsidR="0027132D" w:rsidRDefault="0027132D" w:rsidP="0027132D"/>
        </w:tc>
        <w:tc>
          <w:tcPr>
            <w:tcW w:w="1372" w:type="dxa"/>
            <w:vAlign w:val="center"/>
          </w:tcPr>
          <w:p w:rsidR="0027132D" w:rsidRDefault="0027132D" w:rsidP="0027132D"/>
        </w:tc>
        <w:tc>
          <w:tcPr>
            <w:tcW w:w="1984" w:type="dxa"/>
            <w:vAlign w:val="center"/>
          </w:tcPr>
          <w:p w:rsidR="0027132D" w:rsidRDefault="0027132D" w:rsidP="0027132D"/>
        </w:tc>
        <w:tc>
          <w:tcPr>
            <w:tcW w:w="1276" w:type="dxa"/>
            <w:vAlign w:val="center"/>
          </w:tcPr>
          <w:p w:rsidR="0027132D" w:rsidRDefault="0027132D" w:rsidP="0027132D"/>
        </w:tc>
        <w:tc>
          <w:tcPr>
            <w:tcW w:w="5812" w:type="dxa"/>
            <w:vAlign w:val="center"/>
          </w:tcPr>
          <w:p w:rsidR="0027132D" w:rsidRDefault="0027132D" w:rsidP="0027132D"/>
        </w:tc>
        <w:tc>
          <w:tcPr>
            <w:tcW w:w="2551" w:type="dxa"/>
            <w:vAlign w:val="center"/>
          </w:tcPr>
          <w:p w:rsidR="0027132D" w:rsidRDefault="0027132D" w:rsidP="0027132D"/>
        </w:tc>
      </w:tr>
      <w:tr w:rsidR="0027132D" w:rsidTr="0027132D">
        <w:trPr>
          <w:trHeight w:val="640"/>
        </w:trPr>
        <w:tc>
          <w:tcPr>
            <w:tcW w:w="750" w:type="dxa"/>
            <w:vAlign w:val="center"/>
          </w:tcPr>
          <w:p w:rsidR="0027132D" w:rsidRDefault="0027132D" w:rsidP="0027132D"/>
        </w:tc>
        <w:tc>
          <w:tcPr>
            <w:tcW w:w="1372" w:type="dxa"/>
            <w:vAlign w:val="center"/>
          </w:tcPr>
          <w:p w:rsidR="0027132D" w:rsidRDefault="0027132D" w:rsidP="0027132D"/>
        </w:tc>
        <w:tc>
          <w:tcPr>
            <w:tcW w:w="1984" w:type="dxa"/>
            <w:vAlign w:val="center"/>
          </w:tcPr>
          <w:p w:rsidR="0027132D" w:rsidRDefault="0027132D" w:rsidP="0027132D"/>
        </w:tc>
        <w:tc>
          <w:tcPr>
            <w:tcW w:w="1276" w:type="dxa"/>
            <w:vAlign w:val="center"/>
          </w:tcPr>
          <w:p w:rsidR="0027132D" w:rsidRDefault="0027132D" w:rsidP="0027132D"/>
        </w:tc>
        <w:tc>
          <w:tcPr>
            <w:tcW w:w="5812" w:type="dxa"/>
            <w:vAlign w:val="center"/>
          </w:tcPr>
          <w:p w:rsidR="0027132D" w:rsidRDefault="0027132D" w:rsidP="0027132D"/>
        </w:tc>
        <w:tc>
          <w:tcPr>
            <w:tcW w:w="2551" w:type="dxa"/>
            <w:vAlign w:val="center"/>
          </w:tcPr>
          <w:p w:rsidR="0027132D" w:rsidRDefault="0027132D" w:rsidP="0027132D"/>
        </w:tc>
      </w:tr>
      <w:tr w:rsidR="0027132D" w:rsidTr="0027132D">
        <w:trPr>
          <w:trHeight w:val="640"/>
        </w:trPr>
        <w:tc>
          <w:tcPr>
            <w:tcW w:w="750" w:type="dxa"/>
            <w:vAlign w:val="center"/>
          </w:tcPr>
          <w:p w:rsidR="0027132D" w:rsidRDefault="0027132D" w:rsidP="0027132D"/>
        </w:tc>
        <w:tc>
          <w:tcPr>
            <w:tcW w:w="1372" w:type="dxa"/>
            <w:vAlign w:val="center"/>
          </w:tcPr>
          <w:p w:rsidR="0027132D" w:rsidRDefault="0027132D" w:rsidP="0027132D"/>
        </w:tc>
        <w:tc>
          <w:tcPr>
            <w:tcW w:w="1984" w:type="dxa"/>
            <w:vAlign w:val="center"/>
          </w:tcPr>
          <w:p w:rsidR="0027132D" w:rsidRDefault="0027132D" w:rsidP="0027132D"/>
        </w:tc>
        <w:tc>
          <w:tcPr>
            <w:tcW w:w="1276" w:type="dxa"/>
            <w:vAlign w:val="center"/>
          </w:tcPr>
          <w:p w:rsidR="0027132D" w:rsidRDefault="0027132D" w:rsidP="0027132D"/>
        </w:tc>
        <w:tc>
          <w:tcPr>
            <w:tcW w:w="5812" w:type="dxa"/>
            <w:vAlign w:val="center"/>
          </w:tcPr>
          <w:p w:rsidR="0027132D" w:rsidRDefault="0027132D" w:rsidP="0027132D"/>
        </w:tc>
        <w:tc>
          <w:tcPr>
            <w:tcW w:w="2551" w:type="dxa"/>
            <w:vAlign w:val="center"/>
          </w:tcPr>
          <w:p w:rsidR="0027132D" w:rsidRDefault="0027132D" w:rsidP="0027132D"/>
        </w:tc>
      </w:tr>
      <w:tr w:rsidR="0027132D" w:rsidTr="0027132D">
        <w:trPr>
          <w:trHeight w:val="640"/>
        </w:trPr>
        <w:tc>
          <w:tcPr>
            <w:tcW w:w="750" w:type="dxa"/>
            <w:vAlign w:val="center"/>
          </w:tcPr>
          <w:p w:rsidR="0027132D" w:rsidRDefault="0027132D" w:rsidP="0027132D"/>
        </w:tc>
        <w:tc>
          <w:tcPr>
            <w:tcW w:w="1372" w:type="dxa"/>
            <w:vAlign w:val="center"/>
          </w:tcPr>
          <w:p w:rsidR="0027132D" w:rsidRDefault="0027132D" w:rsidP="0027132D"/>
        </w:tc>
        <w:tc>
          <w:tcPr>
            <w:tcW w:w="1984" w:type="dxa"/>
            <w:vAlign w:val="center"/>
          </w:tcPr>
          <w:p w:rsidR="0027132D" w:rsidRDefault="0027132D" w:rsidP="0027132D"/>
        </w:tc>
        <w:tc>
          <w:tcPr>
            <w:tcW w:w="1276" w:type="dxa"/>
            <w:vAlign w:val="center"/>
          </w:tcPr>
          <w:p w:rsidR="0027132D" w:rsidRDefault="0027132D" w:rsidP="0027132D"/>
        </w:tc>
        <w:tc>
          <w:tcPr>
            <w:tcW w:w="5812" w:type="dxa"/>
            <w:vAlign w:val="center"/>
          </w:tcPr>
          <w:p w:rsidR="0027132D" w:rsidRDefault="0027132D" w:rsidP="0027132D"/>
        </w:tc>
        <w:tc>
          <w:tcPr>
            <w:tcW w:w="2551" w:type="dxa"/>
            <w:vAlign w:val="center"/>
          </w:tcPr>
          <w:p w:rsidR="0027132D" w:rsidRDefault="0027132D" w:rsidP="0027132D"/>
        </w:tc>
      </w:tr>
      <w:tr w:rsidR="0027132D" w:rsidTr="0027132D">
        <w:trPr>
          <w:trHeight w:val="640"/>
        </w:trPr>
        <w:tc>
          <w:tcPr>
            <w:tcW w:w="750" w:type="dxa"/>
            <w:vAlign w:val="center"/>
          </w:tcPr>
          <w:p w:rsidR="0027132D" w:rsidRDefault="0027132D" w:rsidP="0027132D"/>
        </w:tc>
        <w:tc>
          <w:tcPr>
            <w:tcW w:w="1372" w:type="dxa"/>
            <w:vAlign w:val="center"/>
          </w:tcPr>
          <w:p w:rsidR="0027132D" w:rsidRDefault="0027132D" w:rsidP="0027132D"/>
        </w:tc>
        <w:tc>
          <w:tcPr>
            <w:tcW w:w="1984" w:type="dxa"/>
            <w:vAlign w:val="center"/>
          </w:tcPr>
          <w:p w:rsidR="0027132D" w:rsidRDefault="0027132D" w:rsidP="0027132D"/>
        </w:tc>
        <w:tc>
          <w:tcPr>
            <w:tcW w:w="1276" w:type="dxa"/>
            <w:vAlign w:val="center"/>
          </w:tcPr>
          <w:p w:rsidR="0027132D" w:rsidRDefault="0027132D" w:rsidP="0027132D"/>
        </w:tc>
        <w:tc>
          <w:tcPr>
            <w:tcW w:w="5812" w:type="dxa"/>
            <w:vAlign w:val="center"/>
          </w:tcPr>
          <w:p w:rsidR="0027132D" w:rsidRDefault="0027132D" w:rsidP="0027132D"/>
        </w:tc>
        <w:tc>
          <w:tcPr>
            <w:tcW w:w="2551" w:type="dxa"/>
            <w:vAlign w:val="center"/>
          </w:tcPr>
          <w:p w:rsidR="0027132D" w:rsidRDefault="0027132D" w:rsidP="0027132D"/>
        </w:tc>
      </w:tr>
      <w:tr w:rsidR="0027132D" w:rsidTr="0027132D">
        <w:trPr>
          <w:trHeight w:val="640"/>
        </w:trPr>
        <w:tc>
          <w:tcPr>
            <w:tcW w:w="750" w:type="dxa"/>
            <w:vAlign w:val="center"/>
          </w:tcPr>
          <w:p w:rsidR="0027132D" w:rsidRDefault="0027132D" w:rsidP="0027132D"/>
        </w:tc>
        <w:tc>
          <w:tcPr>
            <w:tcW w:w="1372" w:type="dxa"/>
            <w:vAlign w:val="center"/>
          </w:tcPr>
          <w:p w:rsidR="0027132D" w:rsidRDefault="0027132D" w:rsidP="0027132D"/>
        </w:tc>
        <w:tc>
          <w:tcPr>
            <w:tcW w:w="1984" w:type="dxa"/>
            <w:vAlign w:val="center"/>
          </w:tcPr>
          <w:p w:rsidR="0027132D" w:rsidRDefault="0027132D" w:rsidP="0027132D"/>
        </w:tc>
        <w:tc>
          <w:tcPr>
            <w:tcW w:w="1276" w:type="dxa"/>
            <w:vAlign w:val="center"/>
          </w:tcPr>
          <w:p w:rsidR="0027132D" w:rsidRDefault="0027132D" w:rsidP="0027132D"/>
        </w:tc>
        <w:tc>
          <w:tcPr>
            <w:tcW w:w="5812" w:type="dxa"/>
            <w:vAlign w:val="center"/>
          </w:tcPr>
          <w:p w:rsidR="0027132D" w:rsidRDefault="0027132D" w:rsidP="0027132D"/>
        </w:tc>
        <w:tc>
          <w:tcPr>
            <w:tcW w:w="2551" w:type="dxa"/>
            <w:vAlign w:val="center"/>
          </w:tcPr>
          <w:p w:rsidR="0027132D" w:rsidRDefault="0027132D" w:rsidP="0027132D"/>
        </w:tc>
      </w:tr>
      <w:tr w:rsidR="0027132D" w:rsidTr="0027132D">
        <w:trPr>
          <w:trHeight w:val="640"/>
        </w:trPr>
        <w:tc>
          <w:tcPr>
            <w:tcW w:w="750" w:type="dxa"/>
            <w:vAlign w:val="center"/>
          </w:tcPr>
          <w:p w:rsidR="0027132D" w:rsidRDefault="0027132D" w:rsidP="0027132D"/>
        </w:tc>
        <w:tc>
          <w:tcPr>
            <w:tcW w:w="1372" w:type="dxa"/>
            <w:vAlign w:val="center"/>
          </w:tcPr>
          <w:p w:rsidR="0027132D" w:rsidRDefault="0027132D" w:rsidP="0027132D"/>
        </w:tc>
        <w:tc>
          <w:tcPr>
            <w:tcW w:w="1984" w:type="dxa"/>
            <w:vAlign w:val="center"/>
          </w:tcPr>
          <w:p w:rsidR="0027132D" w:rsidRDefault="0027132D" w:rsidP="0027132D"/>
        </w:tc>
        <w:tc>
          <w:tcPr>
            <w:tcW w:w="1276" w:type="dxa"/>
            <w:vAlign w:val="center"/>
          </w:tcPr>
          <w:p w:rsidR="0027132D" w:rsidRDefault="0027132D" w:rsidP="0027132D"/>
        </w:tc>
        <w:tc>
          <w:tcPr>
            <w:tcW w:w="5812" w:type="dxa"/>
            <w:vAlign w:val="center"/>
          </w:tcPr>
          <w:p w:rsidR="0027132D" w:rsidRDefault="0027132D" w:rsidP="0027132D"/>
        </w:tc>
        <w:tc>
          <w:tcPr>
            <w:tcW w:w="2551" w:type="dxa"/>
            <w:vAlign w:val="center"/>
          </w:tcPr>
          <w:p w:rsidR="0027132D" w:rsidRDefault="0027132D" w:rsidP="0027132D"/>
        </w:tc>
      </w:tr>
      <w:tr w:rsidR="0027132D" w:rsidTr="0027132D">
        <w:trPr>
          <w:trHeight w:val="640"/>
        </w:trPr>
        <w:tc>
          <w:tcPr>
            <w:tcW w:w="750" w:type="dxa"/>
            <w:vAlign w:val="center"/>
          </w:tcPr>
          <w:p w:rsidR="0027132D" w:rsidRDefault="0027132D" w:rsidP="0027132D"/>
        </w:tc>
        <w:tc>
          <w:tcPr>
            <w:tcW w:w="1372" w:type="dxa"/>
            <w:vAlign w:val="center"/>
          </w:tcPr>
          <w:p w:rsidR="0027132D" w:rsidRDefault="0027132D" w:rsidP="0027132D"/>
        </w:tc>
        <w:tc>
          <w:tcPr>
            <w:tcW w:w="1984" w:type="dxa"/>
            <w:vAlign w:val="center"/>
          </w:tcPr>
          <w:p w:rsidR="0027132D" w:rsidRDefault="0027132D" w:rsidP="0027132D"/>
        </w:tc>
        <w:tc>
          <w:tcPr>
            <w:tcW w:w="1276" w:type="dxa"/>
            <w:vAlign w:val="center"/>
          </w:tcPr>
          <w:p w:rsidR="0027132D" w:rsidRDefault="0027132D" w:rsidP="0027132D"/>
        </w:tc>
        <w:tc>
          <w:tcPr>
            <w:tcW w:w="5812" w:type="dxa"/>
            <w:vAlign w:val="center"/>
          </w:tcPr>
          <w:p w:rsidR="0027132D" w:rsidRDefault="0027132D" w:rsidP="0027132D"/>
        </w:tc>
        <w:tc>
          <w:tcPr>
            <w:tcW w:w="2551" w:type="dxa"/>
            <w:vAlign w:val="center"/>
          </w:tcPr>
          <w:p w:rsidR="0027132D" w:rsidRDefault="0027132D" w:rsidP="0027132D"/>
        </w:tc>
      </w:tr>
      <w:tr w:rsidR="0027132D" w:rsidTr="0027132D">
        <w:trPr>
          <w:trHeight w:val="640"/>
        </w:trPr>
        <w:tc>
          <w:tcPr>
            <w:tcW w:w="750" w:type="dxa"/>
            <w:vAlign w:val="center"/>
          </w:tcPr>
          <w:p w:rsidR="0027132D" w:rsidRDefault="0027132D" w:rsidP="0027132D"/>
        </w:tc>
        <w:tc>
          <w:tcPr>
            <w:tcW w:w="1372" w:type="dxa"/>
            <w:vAlign w:val="center"/>
          </w:tcPr>
          <w:p w:rsidR="0027132D" w:rsidRDefault="0027132D" w:rsidP="0027132D"/>
        </w:tc>
        <w:tc>
          <w:tcPr>
            <w:tcW w:w="1984" w:type="dxa"/>
            <w:vAlign w:val="center"/>
          </w:tcPr>
          <w:p w:rsidR="0027132D" w:rsidRDefault="0027132D" w:rsidP="0027132D"/>
        </w:tc>
        <w:tc>
          <w:tcPr>
            <w:tcW w:w="1276" w:type="dxa"/>
            <w:vAlign w:val="center"/>
          </w:tcPr>
          <w:p w:rsidR="0027132D" w:rsidRDefault="0027132D" w:rsidP="0027132D"/>
        </w:tc>
        <w:tc>
          <w:tcPr>
            <w:tcW w:w="5812" w:type="dxa"/>
            <w:vAlign w:val="center"/>
          </w:tcPr>
          <w:p w:rsidR="0027132D" w:rsidRDefault="0027132D" w:rsidP="0027132D"/>
        </w:tc>
        <w:tc>
          <w:tcPr>
            <w:tcW w:w="2551" w:type="dxa"/>
            <w:vAlign w:val="center"/>
          </w:tcPr>
          <w:p w:rsidR="0027132D" w:rsidRDefault="0027132D" w:rsidP="0027132D"/>
        </w:tc>
      </w:tr>
    </w:tbl>
    <w:p w:rsidR="0027132D" w:rsidRDefault="0027132D"/>
    <w:sectPr w:rsidR="0027132D" w:rsidSect="0027132D">
      <w:headerReference w:type="default" r:id="rId6"/>
      <w:foot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976" w:rsidRDefault="00A56976" w:rsidP="0027132D">
      <w:pPr>
        <w:spacing w:after="0" w:line="240" w:lineRule="auto"/>
      </w:pPr>
      <w:r>
        <w:separator/>
      </w:r>
    </w:p>
  </w:endnote>
  <w:endnote w:type="continuationSeparator" w:id="0">
    <w:p w:rsidR="00A56976" w:rsidRDefault="00A56976" w:rsidP="00271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32D" w:rsidRPr="00094D85" w:rsidRDefault="0027132D" w:rsidP="00094D85">
    <w:pPr>
      <w:pStyle w:val="Heading2"/>
      <w:spacing w:line="240" w:lineRule="auto"/>
      <w:rPr>
        <w:sz w:val="16"/>
        <w:szCs w:val="16"/>
      </w:rPr>
    </w:pPr>
    <w:r w:rsidRPr="00094D85">
      <w:rPr>
        <w:sz w:val="16"/>
        <w:szCs w:val="16"/>
      </w:rPr>
      <w:t>CPD Learning Categories:</w:t>
    </w:r>
  </w:p>
  <w:p w:rsidR="0027132D" w:rsidRPr="00094D85" w:rsidRDefault="0027132D" w:rsidP="00094D85">
    <w:pPr>
      <w:pStyle w:val="Heading3"/>
      <w:spacing w:line="240" w:lineRule="auto"/>
      <w:rPr>
        <w:sz w:val="16"/>
        <w:szCs w:val="16"/>
      </w:rPr>
    </w:pPr>
    <w:r w:rsidRPr="00094D85">
      <w:rPr>
        <w:sz w:val="16"/>
        <w:szCs w:val="16"/>
      </w:rPr>
      <w:t>Work-based learning</w:t>
    </w:r>
    <w:r w:rsidRPr="00094D85">
      <w:rPr>
        <w:sz w:val="16"/>
        <w:szCs w:val="16"/>
      </w:rPr>
      <w:tab/>
    </w:r>
    <w:r w:rsidRPr="00094D85">
      <w:rPr>
        <w:sz w:val="16"/>
        <w:szCs w:val="16"/>
      </w:rPr>
      <w:tab/>
      <w:t>Professional Activities</w:t>
    </w:r>
    <w:r w:rsidRPr="00094D85">
      <w:rPr>
        <w:sz w:val="16"/>
        <w:szCs w:val="16"/>
      </w:rPr>
      <w:tab/>
    </w:r>
    <w:r w:rsidRPr="00094D85">
      <w:rPr>
        <w:sz w:val="16"/>
        <w:szCs w:val="16"/>
      </w:rPr>
      <w:tab/>
    </w:r>
    <w:r w:rsidRPr="00094D85">
      <w:rPr>
        <w:sz w:val="16"/>
        <w:szCs w:val="16"/>
      </w:rPr>
      <w:tab/>
      <w:t>Formal Education</w:t>
    </w:r>
    <w:r w:rsidRPr="00094D85">
      <w:rPr>
        <w:sz w:val="16"/>
        <w:szCs w:val="16"/>
      </w:rPr>
      <w:tab/>
    </w:r>
    <w:r w:rsidRPr="00094D85">
      <w:rPr>
        <w:sz w:val="16"/>
        <w:szCs w:val="16"/>
      </w:rPr>
      <w:tab/>
      <w:t>Self-Directed Learning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976" w:rsidRDefault="00A56976" w:rsidP="0027132D">
      <w:pPr>
        <w:spacing w:after="0" w:line="240" w:lineRule="auto"/>
      </w:pPr>
      <w:r>
        <w:separator/>
      </w:r>
    </w:p>
  </w:footnote>
  <w:footnote w:type="continuationSeparator" w:id="0">
    <w:p w:rsidR="00A56976" w:rsidRDefault="00A56976" w:rsidP="00271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32D" w:rsidRPr="0027132D" w:rsidRDefault="0027132D" w:rsidP="0027132D">
    <w:pPr>
      <w:pStyle w:val="Heading1"/>
      <w:rPr>
        <w:color w:val="1F4E79" w:themeColor="accent1" w:themeShade="80"/>
      </w:rPr>
    </w:pPr>
    <w:r w:rsidRPr="0027132D">
      <w:rPr>
        <w:color w:val="1F4E79" w:themeColor="accent1" w:themeShade="80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7746880</wp:posOffset>
          </wp:positionH>
          <wp:positionV relativeFrom="margin">
            <wp:posOffset>-706982</wp:posOffset>
          </wp:positionV>
          <wp:extent cx="1670050" cy="779145"/>
          <wp:effectExtent l="0" t="0" r="6350" b="1905"/>
          <wp:wrapSquare wrapText="bothSides"/>
          <wp:docPr id="4" name="Picture 1" descr="F:\New Filing 2011\COMMUNICATIONS\Graphics and Logos\MSC\Logos\MSCNZ_New 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New Filing 2011\COMMUNICATIONS\Graphics and Logos\MSC\Logos\MSCNZ_New CMY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0050" cy="77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7132D">
      <w:rPr>
        <w:color w:val="1F4E79" w:themeColor="accent1" w:themeShade="80"/>
      </w:rPr>
      <w:t xml:space="preserve">Anaesthetic Technician </w:t>
    </w:r>
  </w:p>
  <w:p w:rsidR="0027132D" w:rsidRPr="0027132D" w:rsidRDefault="0027132D" w:rsidP="0027132D">
    <w:pPr>
      <w:pStyle w:val="Heading1"/>
      <w:rPr>
        <w:color w:val="1F4E79" w:themeColor="accent1" w:themeShade="80"/>
      </w:rPr>
    </w:pPr>
    <w:r w:rsidRPr="0027132D">
      <w:rPr>
        <w:color w:val="1F4E79" w:themeColor="accent1" w:themeShade="80"/>
      </w:rPr>
      <w:t>Continuing Professional Development Logbook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32D"/>
    <w:rsid w:val="00024937"/>
    <w:rsid w:val="00094D85"/>
    <w:rsid w:val="0027132D"/>
    <w:rsid w:val="0070409B"/>
    <w:rsid w:val="00A5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45DAD94-989B-4650-AB05-ADECA650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132D"/>
    <w:pPr>
      <w:keepNext/>
      <w:keepLines/>
      <w:spacing w:after="0"/>
      <w:outlineLvl w:val="0"/>
    </w:pPr>
    <w:rPr>
      <w:rFonts w:ascii="DokChampa" w:eastAsiaTheme="majorEastAsia" w:hAnsi="DokChampa" w:cs="DokChampa"/>
      <w:smallCaps/>
      <w:color w:val="1F4E79" w:themeColor="accent1" w:themeShade="80"/>
      <w:spacing w:val="2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13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713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13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132D"/>
  </w:style>
  <w:style w:type="paragraph" w:styleId="Footer">
    <w:name w:val="footer"/>
    <w:basedOn w:val="Normal"/>
    <w:link w:val="FooterChar"/>
    <w:uiPriority w:val="99"/>
    <w:unhideWhenUsed/>
    <w:rsid w:val="002713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132D"/>
  </w:style>
  <w:style w:type="character" w:customStyle="1" w:styleId="Heading1Char">
    <w:name w:val="Heading 1 Char"/>
    <w:basedOn w:val="DefaultParagraphFont"/>
    <w:link w:val="Heading1"/>
    <w:uiPriority w:val="9"/>
    <w:rsid w:val="0027132D"/>
    <w:rPr>
      <w:rFonts w:ascii="DokChampa" w:eastAsiaTheme="majorEastAsia" w:hAnsi="DokChampa" w:cs="DokChampa"/>
      <w:smallCaps/>
      <w:color w:val="1F4E79" w:themeColor="accent1" w:themeShade="80"/>
      <w:spacing w:val="20"/>
      <w:sz w:val="28"/>
      <w:szCs w:val="32"/>
    </w:rPr>
  </w:style>
  <w:style w:type="table" w:styleId="TableGrid">
    <w:name w:val="Table Grid"/>
    <w:basedOn w:val="TableNormal"/>
    <w:uiPriority w:val="39"/>
    <w:rsid w:val="00271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7132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7132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3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3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glenys.davies</dc:creator>
  <cp:keywords/>
  <dc:description/>
  <cp:lastModifiedBy>glenys.davies</cp:lastModifiedBy>
  <cp:revision>1</cp:revision>
  <cp:lastPrinted>2017-10-09T20:24:00Z</cp:lastPrinted>
  <dcterms:created xsi:type="dcterms:W3CDTF">2017-10-09T20:12:00Z</dcterms:created>
  <dcterms:modified xsi:type="dcterms:W3CDTF">2017-10-09T22:38:00Z</dcterms:modified>
</cp:coreProperties>
</file>